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956"/>
        <w:gridCol w:w="1406"/>
        <w:gridCol w:w="1514"/>
        <w:gridCol w:w="1420"/>
        <w:gridCol w:w="1350"/>
        <w:gridCol w:w="6"/>
        <w:gridCol w:w="1508"/>
      </w:tblGrid>
      <w:tr w:rsidR="001C4AEB" w:rsidRPr="00AF475E" w:rsidTr="00BB78EF">
        <w:trPr>
          <w:trHeight w:val="1369"/>
        </w:trPr>
        <w:tc>
          <w:tcPr>
            <w:tcW w:w="5000" w:type="pct"/>
            <w:gridSpan w:val="8"/>
          </w:tcPr>
          <w:p w:rsidR="004D17FA" w:rsidRPr="004D17FA" w:rsidRDefault="004D17FA" w:rsidP="00145122">
            <w:pPr>
              <w:spacing w:before="120" w:after="0"/>
              <w:rPr>
                <w:b/>
              </w:rPr>
            </w:pPr>
            <w:r w:rsidRPr="004D17FA">
              <w:rPr>
                <w:b/>
              </w:rPr>
              <w:t>PURPOSE OF SURVEY</w:t>
            </w:r>
          </w:p>
          <w:p w:rsidR="00943B45" w:rsidRPr="004D17FA" w:rsidRDefault="00943B45" w:rsidP="00145122">
            <w:pPr>
              <w:spacing w:before="120" w:after="0"/>
            </w:pPr>
            <w:r w:rsidRPr="004D17FA">
              <w:t>This survey has been designed as part of this year’s South Australian Defence Industry Leadership Program</w:t>
            </w:r>
            <w:r w:rsidR="0067673A" w:rsidRPr="004D17FA">
              <w:t xml:space="preserve"> (“</w:t>
            </w:r>
            <w:r w:rsidR="0067673A" w:rsidRPr="00E25503">
              <w:rPr>
                <w:b/>
              </w:rPr>
              <w:t>SADILP</w:t>
            </w:r>
            <w:r w:rsidR="0067673A" w:rsidRPr="004D17FA">
              <w:t>”)</w:t>
            </w:r>
            <w:r w:rsidRPr="004D17FA">
              <w:t xml:space="preserve">. A major </w:t>
            </w:r>
            <w:r w:rsidR="0067673A" w:rsidRPr="004D17FA">
              <w:t xml:space="preserve">assessment </w:t>
            </w:r>
            <w:r w:rsidRPr="004D17FA">
              <w:t xml:space="preserve">component of </w:t>
            </w:r>
            <w:r w:rsidR="0067673A" w:rsidRPr="004D17FA">
              <w:t xml:space="preserve">this year’s </w:t>
            </w:r>
            <w:r w:rsidRPr="004D17FA">
              <w:t>SADIL</w:t>
            </w:r>
            <w:r w:rsidR="0067673A" w:rsidRPr="004D17FA">
              <w:t>P</w:t>
            </w:r>
            <w:r w:rsidRPr="004D17FA">
              <w:t xml:space="preserve"> is the research and presentation of a concept paper. The question that our group has been tasked with is: </w:t>
            </w:r>
          </w:p>
          <w:p w:rsidR="00943B45" w:rsidRPr="004D17FA" w:rsidRDefault="00943B45" w:rsidP="00145122">
            <w:pPr>
              <w:numPr>
                <w:ilvl w:val="0"/>
                <w:numId w:val="6"/>
              </w:numPr>
              <w:spacing w:before="120" w:after="0"/>
              <w:rPr>
                <w:i/>
              </w:rPr>
            </w:pPr>
            <w:r w:rsidRPr="004D17FA">
              <w:rPr>
                <w:i/>
              </w:rPr>
              <w:t>“Contemporary returning veterans are presenting with significant ‘em</w:t>
            </w:r>
            <w:bookmarkStart w:id="0" w:name="_GoBack"/>
            <w:bookmarkEnd w:id="0"/>
            <w:r w:rsidRPr="004D17FA">
              <w:rPr>
                <w:i/>
              </w:rPr>
              <w:t>otional scars’ that, in previous generations, were undiagnosed and ignored. Discuss this issue and propose ways tha</w:t>
            </w:r>
            <w:r w:rsidR="0067673A" w:rsidRPr="004D17FA">
              <w:rPr>
                <w:i/>
              </w:rPr>
              <w:t>t society, and more importantly ind</w:t>
            </w:r>
            <w:r w:rsidR="00580D24">
              <w:rPr>
                <w:i/>
              </w:rPr>
              <w:t>ustry</w:t>
            </w:r>
            <w:r w:rsidR="0067673A" w:rsidRPr="004D17FA">
              <w:rPr>
                <w:i/>
              </w:rPr>
              <w:t>,</w:t>
            </w:r>
            <w:r w:rsidR="00580D24">
              <w:rPr>
                <w:i/>
              </w:rPr>
              <w:t xml:space="preserve"> </w:t>
            </w:r>
            <w:r w:rsidRPr="004D17FA">
              <w:rPr>
                <w:i/>
              </w:rPr>
              <w:t>can play a part in their rehabilitation</w:t>
            </w:r>
            <w:r w:rsidR="0067673A" w:rsidRPr="004D17FA">
              <w:rPr>
                <w:i/>
              </w:rPr>
              <w:t xml:space="preserve"> to the benefit of all”.</w:t>
            </w:r>
          </w:p>
          <w:p w:rsidR="00580D24" w:rsidRDefault="00580D24" w:rsidP="00E25503"/>
          <w:p w:rsidR="00580D24" w:rsidRDefault="001C4AEB" w:rsidP="00E25503">
            <w:r w:rsidRPr="004D17FA">
              <w:t xml:space="preserve">The purpose of this survey is to identify </w:t>
            </w:r>
            <w:r w:rsidR="00943B45" w:rsidRPr="004D17FA">
              <w:t>which areas relating to the awareness and treatment of mental health issues are of the greatest concern t</w:t>
            </w:r>
            <w:r w:rsidR="0067673A" w:rsidRPr="004D17FA">
              <w:t>o Australian Defence Force (“</w:t>
            </w:r>
            <w:r w:rsidR="0067673A" w:rsidRPr="00E25503">
              <w:rPr>
                <w:b/>
              </w:rPr>
              <w:t>ADF</w:t>
            </w:r>
            <w:r w:rsidR="0067673A" w:rsidRPr="004D17FA">
              <w:t xml:space="preserve">”) personnel and veterans. </w:t>
            </w:r>
          </w:p>
          <w:p w:rsidR="00215A69" w:rsidRPr="00E25503" w:rsidRDefault="00215A69" w:rsidP="00E25503">
            <w:r w:rsidRPr="004D17FA">
              <w:t>NB: For the purposes of this survey ‘Veteran’ is intended to mean a person who has served in the ADF.</w:t>
            </w:r>
          </w:p>
          <w:p w:rsidR="004D17FA" w:rsidRPr="004D17FA" w:rsidRDefault="004D17FA" w:rsidP="00145122">
            <w:pPr>
              <w:spacing w:before="120" w:after="0"/>
              <w:rPr>
                <w:b/>
              </w:rPr>
            </w:pPr>
            <w:r w:rsidRPr="004D17FA">
              <w:rPr>
                <w:b/>
              </w:rPr>
              <w:t>INSTRUCTIONS FOR COMPLETION AND RETURN</w:t>
            </w:r>
          </w:p>
          <w:p w:rsidR="004D17FA" w:rsidRDefault="004D17FA" w:rsidP="00145122">
            <w:pPr>
              <w:spacing w:before="120" w:after="0"/>
            </w:pPr>
            <w:r w:rsidRPr="004D17FA">
              <w:t>We would be grateful if you could complete the survey either by printing off and marking the most relevant answer with a cross (X) in</w:t>
            </w:r>
            <w:r>
              <w:t xml:space="preserve"> pen or pencil </w:t>
            </w:r>
            <w:r w:rsidRPr="004D17FA">
              <w:t xml:space="preserve">or by saving the survey as a new word document and inserting a cross (X) in </w:t>
            </w:r>
            <w:r>
              <w:t>the most relevant answer.</w:t>
            </w:r>
          </w:p>
          <w:p w:rsidR="004D17FA" w:rsidRPr="00271360" w:rsidRDefault="00271360" w:rsidP="00145122">
            <w:pPr>
              <w:spacing w:before="120" w:after="0"/>
              <w:rPr>
                <w:b/>
                <w:u w:val="single"/>
              </w:rPr>
            </w:pPr>
            <w:r w:rsidRPr="00271360">
              <w:rPr>
                <w:b/>
                <w:u w:val="single"/>
              </w:rPr>
              <w:t xml:space="preserve">Kindly return the survey by Friday 4 October2013 </w:t>
            </w:r>
            <w:r w:rsidR="004D17FA" w:rsidRPr="00271360">
              <w:rPr>
                <w:b/>
                <w:u w:val="single"/>
              </w:rPr>
              <w:t>using any of the following options.</w:t>
            </w:r>
          </w:p>
          <w:p w:rsidR="004D17FA" w:rsidRPr="004D17FA" w:rsidRDefault="004D17FA" w:rsidP="00145122">
            <w:pPr>
              <w:spacing w:before="120" w:after="0"/>
            </w:pPr>
            <w:r w:rsidRPr="004D17FA">
              <w:t>By post: To 336 Glen Osmond Road, Myrtle Bank SA 5064 marked attention Brigid Emmett.</w:t>
            </w:r>
          </w:p>
          <w:p w:rsidR="004D17FA" w:rsidRPr="004D17FA" w:rsidRDefault="004D17FA" w:rsidP="00145122">
            <w:pPr>
              <w:spacing w:before="120" w:after="0"/>
            </w:pPr>
            <w:r w:rsidRPr="004D17FA">
              <w:t>By fax: (08) 8338 1431 marked attention Brigid Emmett</w:t>
            </w:r>
          </w:p>
          <w:p w:rsidR="00145122" w:rsidRDefault="004D17FA" w:rsidP="00145122">
            <w:pPr>
              <w:spacing w:before="120" w:after="0"/>
            </w:pPr>
            <w:r w:rsidRPr="004D17FA">
              <w:t>By email</w:t>
            </w:r>
            <w:r w:rsidRPr="005B6E9F">
              <w:t xml:space="preserve">: </w:t>
            </w:r>
            <w:hyperlink r:id="rId8" w:history="1">
              <w:r w:rsidR="00145122" w:rsidRPr="005B6E9F">
                <w:rPr>
                  <w:rStyle w:val="Hyperlink"/>
                  <w:color w:val="auto"/>
                  <w:u w:val="none"/>
                </w:rPr>
                <w:t>bemmett@roseybatt.com</w:t>
              </w:r>
            </w:hyperlink>
          </w:p>
          <w:p w:rsidR="005B6E9F" w:rsidRDefault="005B6E9F" w:rsidP="00145122">
            <w:pPr>
              <w:spacing w:before="120" w:after="0"/>
            </w:pPr>
            <w:r>
              <w:t>If you have any queries please contact Brigid Emmett on 0409 697 783</w:t>
            </w:r>
          </w:p>
          <w:p w:rsidR="00E25503" w:rsidRPr="00271360" w:rsidRDefault="00E25503" w:rsidP="00271360">
            <w:pPr>
              <w:spacing w:before="120" w:after="0"/>
              <w:rPr>
                <w:b/>
              </w:rPr>
            </w:pPr>
          </w:p>
        </w:tc>
      </w:tr>
      <w:tr w:rsidR="00145122" w:rsidRPr="00AF475E" w:rsidTr="00BB78EF">
        <w:tc>
          <w:tcPr>
            <w:tcW w:w="5000" w:type="pct"/>
            <w:gridSpan w:val="8"/>
          </w:tcPr>
          <w:p w:rsidR="00145122" w:rsidRDefault="00145122" w:rsidP="00145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Age:</w:t>
            </w:r>
          </w:p>
          <w:p w:rsidR="00145122" w:rsidRDefault="00145122" w:rsidP="00145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  <w:p w:rsidR="00145122" w:rsidRDefault="00145122" w:rsidP="00145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years service with the ADF:</w:t>
            </w:r>
          </w:p>
          <w:p w:rsidR="005B6E9F" w:rsidRPr="00186DDD" w:rsidRDefault="00145122" w:rsidP="005B6E9F">
            <w:pPr>
              <w:rPr>
                <w:b/>
              </w:rPr>
            </w:pPr>
            <w:r w:rsidRPr="00145122">
              <w:rPr>
                <w:sz w:val="24"/>
                <w:szCs w:val="24"/>
              </w:rPr>
              <w:t>Area/country of deployment:</w:t>
            </w:r>
          </w:p>
        </w:tc>
      </w:tr>
      <w:tr w:rsidR="003C0934" w:rsidRPr="00AF475E" w:rsidTr="00BB78EF">
        <w:tc>
          <w:tcPr>
            <w:tcW w:w="340" w:type="pct"/>
          </w:tcPr>
          <w:p w:rsidR="00813F36" w:rsidRPr="00AF475E" w:rsidRDefault="00813F36">
            <w:pPr>
              <w:rPr>
                <w:b/>
              </w:rPr>
            </w:pPr>
            <w:r w:rsidRPr="00AF475E">
              <w:rPr>
                <w:b/>
              </w:rPr>
              <w:lastRenderedPageBreak/>
              <w:t>N0.</w:t>
            </w:r>
          </w:p>
        </w:tc>
        <w:tc>
          <w:tcPr>
            <w:tcW w:w="2109" w:type="pct"/>
          </w:tcPr>
          <w:p w:rsidR="00813F36" w:rsidRPr="00186DDD" w:rsidRDefault="00813F36">
            <w:pPr>
              <w:rPr>
                <w:b/>
              </w:rPr>
            </w:pPr>
            <w:r w:rsidRPr="00186DDD">
              <w:rPr>
                <w:b/>
              </w:rPr>
              <w:t>QUESTION</w:t>
            </w:r>
          </w:p>
        </w:tc>
        <w:tc>
          <w:tcPr>
            <w:tcW w:w="498" w:type="pct"/>
          </w:tcPr>
          <w:p w:rsidR="00813F36" w:rsidRPr="00186DDD" w:rsidRDefault="00813F36" w:rsidP="00813F36">
            <w:pPr>
              <w:rPr>
                <w:b/>
              </w:rPr>
            </w:pPr>
            <w:r w:rsidRPr="00186DDD">
              <w:rPr>
                <w:b/>
              </w:rPr>
              <w:t>STRONGLY AGREE</w:t>
            </w:r>
          </w:p>
        </w:tc>
        <w:tc>
          <w:tcPr>
            <w:tcW w:w="536" w:type="pct"/>
          </w:tcPr>
          <w:p w:rsidR="00813F36" w:rsidRPr="00186DDD" w:rsidRDefault="00813F36" w:rsidP="00673194">
            <w:pPr>
              <w:rPr>
                <w:b/>
              </w:rPr>
            </w:pPr>
            <w:r w:rsidRPr="00186DDD">
              <w:rPr>
                <w:b/>
              </w:rPr>
              <w:t>SOMEWHAT AGREE</w:t>
            </w:r>
          </w:p>
        </w:tc>
        <w:tc>
          <w:tcPr>
            <w:tcW w:w="503" w:type="pct"/>
          </w:tcPr>
          <w:p w:rsidR="00813F36" w:rsidRPr="00186DDD" w:rsidRDefault="00186DDD" w:rsidP="00813F36">
            <w:pPr>
              <w:rPr>
                <w:b/>
              </w:rPr>
            </w:pPr>
            <w:r w:rsidRPr="00186DDD">
              <w:rPr>
                <w:b/>
              </w:rPr>
              <w:t>NOT APPLICABLE</w:t>
            </w:r>
          </w:p>
        </w:tc>
        <w:tc>
          <w:tcPr>
            <w:tcW w:w="480" w:type="pct"/>
            <w:gridSpan w:val="2"/>
          </w:tcPr>
          <w:p w:rsidR="00813F36" w:rsidRPr="00186DDD" w:rsidRDefault="00813F36" w:rsidP="00813F36">
            <w:pPr>
              <w:rPr>
                <w:b/>
              </w:rPr>
            </w:pPr>
            <w:r w:rsidRPr="00186DDD">
              <w:rPr>
                <w:b/>
              </w:rPr>
              <w:t xml:space="preserve">SOMEWHAT </w:t>
            </w:r>
            <w:r w:rsidR="00673194">
              <w:rPr>
                <w:b/>
              </w:rPr>
              <w:t>DIS</w:t>
            </w:r>
            <w:r w:rsidRPr="00186DDD">
              <w:rPr>
                <w:b/>
              </w:rPr>
              <w:t>AGREE</w:t>
            </w:r>
          </w:p>
        </w:tc>
        <w:tc>
          <w:tcPr>
            <w:tcW w:w="534" w:type="pct"/>
          </w:tcPr>
          <w:p w:rsidR="00813F36" w:rsidRPr="00186DDD" w:rsidRDefault="00813F36" w:rsidP="00813F36">
            <w:pPr>
              <w:rPr>
                <w:b/>
              </w:rPr>
            </w:pPr>
            <w:r w:rsidRPr="00186DDD">
              <w:rPr>
                <w:b/>
              </w:rPr>
              <w:t>STRONGLY DISAGREE</w:t>
            </w:r>
          </w:p>
        </w:tc>
      </w:tr>
      <w:tr w:rsidR="003C0934" w:rsidTr="00BB78EF">
        <w:tc>
          <w:tcPr>
            <w:tcW w:w="340" w:type="pct"/>
          </w:tcPr>
          <w:p w:rsidR="00813F36" w:rsidRDefault="00813F36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813F36" w:rsidRPr="00186DDD" w:rsidRDefault="00813F36">
            <w:r w:rsidRPr="00186DDD">
              <w:t>It's easy for veterans to gain support from defence health practitioners to treat emotional effects developed from ADF service, even many years after a traumatic event</w:t>
            </w:r>
            <w:r w:rsidR="00900020" w:rsidRPr="00186DDD">
              <w:t>.</w:t>
            </w:r>
          </w:p>
        </w:tc>
        <w:tc>
          <w:tcPr>
            <w:tcW w:w="498" w:type="pct"/>
          </w:tcPr>
          <w:p w:rsidR="00813F36" w:rsidRPr="00186DDD" w:rsidRDefault="00813F36"/>
        </w:tc>
        <w:tc>
          <w:tcPr>
            <w:tcW w:w="536" w:type="pct"/>
          </w:tcPr>
          <w:p w:rsidR="00813F36" w:rsidRPr="00186DDD" w:rsidRDefault="00813F36"/>
        </w:tc>
        <w:tc>
          <w:tcPr>
            <w:tcW w:w="503" w:type="pct"/>
          </w:tcPr>
          <w:p w:rsidR="00813F36" w:rsidRPr="00186DDD" w:rsidRDefault="00813F36"/>
        </w:tc>
        <w:tc>
          <w:tcPr>
            <w:tcW w:w="480" w:type="pct"/>
            <w:gridSpan w:val="2"/>
          </w:tcPr>
          <w:p w:rsidR="00813F36" w:rsidRPr="00186DDD" w:rsidRDefault="00813F36"/>
        </w:tc>
        <w:tc>
          <w:tcPr>
            <w:tcW w:w="534" w:type="pct"/>
          </w:tcPr>
          <w:p w:rsidR="00813F36" w:rsidRPr="00186DDD" w:rsidRDefault="00813F36"/>
        </w:tc>
      </w:tr>
      <w:tr w:rsidR="003C0934" w:rsidTr="00BB78EF">
        <w:tc>
          <w:tcPr>
            <w:tcW w:w="340" w:type="pct"/>
          </w:tcPr>
          <w:p w:rsidR="00813F36" w:rsidRDefault="00813F36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813F36" w:rsidRPr="00186DDD" w:rsidRDefault="003C0934">
            <w:r w:rsidRPr="00186DDD">
              <w:t>Today, the ADF recognises that more support services are required to treat emotional effects and is providing effective strategies.</w:t>
            </w:r>
          </w:p>
        </w:tc>
        <w:tc>
          <w:tcPr>
            <w:tcW w:w="498" w:type="pct"/>
          </w:tcPr>
          <w:p w:rsidR="00813F36" w:rsidRPr="00186DDD" w:rsidRDefault="00813F36"/>
        </w:tc>
        <w:tc>
          <w:tcPr>
            <w:tcW w:w="536" w:type="pct"/>
          </w:tcPr>
          <w:p w:rsidR="00813F36" w:rsidRPr="00186DDD" w:rsidRDefault="00813F36"/>
        </w:tc>
        <w:tc>
          <w:tcPr>
            <w:tcW w:w="503" w:type="pct"/>
          </w:tcPr>
          <w:p w:rsidR="00813F36" w:rsidRPr="00673194" w:rsidRDefault="00813F36">
            <w:pPr>
              <w:rPr>
                <w:highlight w:val="yellow"/>
              </w:rPr>
            </w:pPr>
          </w:p>
        </w:tc>
        <w:tc>
          <w:tcPr>
            <w:tcW w:w="478" w:type="pct"/>
          </w:tcPr>
          <w:p w:rsidR="00813F36" w:rsidRPr="00186DDD" w:rsidRDefault="00813F36"/>
        </w:tc>
        <w:tc>
          <w:tcPr>
            <w:tcW w:w="536" w:type="pct"/>
            <w:gridSpan w:val="2"/>
          </w:tcPr>
          <w:p w:rsidR="00813F36" w:rsidRPr="00186DDD" w:rsidRDefault="00813F36"/>
        </w:tc>
      </w:tr>
      <w:tr w:rsidR="003C0934" w:rsidTr="00BB78EF">
        <w:tc>
          <w:tcPr>
            <w:tcW w:w="340" w:type="pct"/>
          </w:tcPr>
          <w:p w:rsidR="00813F36" w:rsidRDefault="00813F36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813F36" w:rsidRPr="00186DDD" w:rsidRDefault="003C0934">
            <w:r w:rsidRPr="00186DDD">
              <w:t>It is easy to obtain help at any time within the ADF to address emotional effects without fear of impacting on ability to be promoted.</w:t>
            </w:r>
          </w:p>
        </w:tc>
        <w:tc>
          <w:tcPr>
            <w:tcW w:w="498" w:type="pct"/>
          </w:tcPr>
          <w:p w:rsidR="00813F36" w:rsidRPr="00186DDD" w:rsidRDefault="00813F36"/>
        </w:tc>
        <w:tc>
          <w:tcPr>
            <w:tcW w:w="536" w:type="pct"/>
          </w:tcPr>
          <w:p w:rsidR="00813F36" w:rsidRPr="00186DDD" w:rsidRDefault="00813F36"/>
        </w:tc>
        <w:tc>
          <w:tcPr>
            <w:tcW w:w="503" w:type="pct"/>
          </w:tcPr>
          <w:p w:rsidR="00813F36" w:rsidRPr="00186DDD" w:rsidRDefault="00813F36"/>
        </w:tc>
        <w:tc>
          <w:tcPr>
            <w:tcW w:w="478" w:type="pct"/>
          </w:tcPr>
          <w:p w:rsidR="00813F36" w:rsidRPr="00186DDD" w:rsidRDefault="00813F36"/>
        </w:tc>
        <w:tc>
          <w:tcPr>
            <w:tcW w:w="536" w:type="pct"/>
            <w:gridSpan w:val="2"/>
          </w:tcPr>
          <w:p w:rsidR="00813F36" w:rsidRPr="00186DDD" w:rsidRDefault="00813F36"/>
        </w:tc>
      </w:tr>
      <w:tr w:rsidR="003C0934" w:rsidTr="00BB78EF">
        <w:tc>
          <w:tcPr>
            <w:tcW w:w="340" w:type="pct"/>
          </w:tcPr>
          <w:p w:rsidR="00813F36" w:rsidRDefault="00813F36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813F36" w:rsidRPr="00186DDD" w:rsidRDefault="003C0934" w:rsidP="00186DDD">
            <w:r w:rsidRPr="00186DDD">
              <w:t>The ADF provides satisfactory services to treat any developed or exacerbated emotional effects.</w:t>
            </w:r>
          </w:p>
        </w:tc>
        <w:tc>
          <w:tcPr>
            <w:tcW w:w="498" w:type="pct"/>
          </w:tcPr>
          <w:p w:rsidR="00813F36" w:rsidRPr="00186DDD" w:rsidRDefault="00813F36"/>
        </w:tc>
        <w:tc>
          <w:tcPr>
            <w:tcW w:w="536" w:type="pct"/>
          </w:tcPr>
          <w:p w:rsidR="00813F36" w:rsidRPr="00186DDD" w:rsidRDefault="00813F36"/>
        </w:tc>
        <w:tc>
          <w:tcPr>
            <w:tcW w:w="503" w:type="pct"/>
          </w:tcPr>
          <w:p w:rsidR="00813F36" w:rsidRPr="00186DDD" w:rsidRDefault="00813F36"/>
        </w:tc>
        <w:tc>
          <w:tcPr>
            <w:tcW w:w="478" w:type="pct"/>
          </w:tcPr>
          <w:p w:rsidR="00813F36" w:rsidRPr="00186DDD" w:rsidRDefault="00813F36"/>
        </w:tc>
        <w:tc>
          <w:tcPr>
            <w:tcW w:w="536" w:type="pct"/>
            <w:gridSpan w:val="2"/>
          </w:tcPr>
          <w:p w:rsidR="00813F36" w:rsidRPr="00186DDD" w:rsidRDefault="00813F36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 xml:space="preserve">Serving defence personnel (past or present) are typically treated within two weeks of a traumatic incidence to address mental health issues such as anxiety, depression or PTSD. 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 xml:space="preserve">There is no stigma associated </w:t>
            </w:r>
            <w:r w:rsidR="00845F9A" w:rsidRPr="00186DDD">
              <w:t xml:space="preserve">with </w:t>
            </w:r>
            <w:r w:rsidRPr="00186DDD">
              <w:t>emotional effects</w:t>
            </w:r>
            <w:r w:rsidR="00845F9A" w:rsidRPr="00186DDD">
              <w:t xml:space="preserve"> of trauma</w:t>
            </w:r>
            <w:r w:rsidRPr="00186DDD">
              <w:t xml:space="preserve"> within the ADF.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186DDD" w:rsidTr="00BB78EF">
        <w:tc>
          <w:tcPr>
            <w:tcW w:w="340" w:type="pct"/>
          </w:tcPr>
          <w:p w:rsidR="00186DDD" w:rsidRDefault="00186DDD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186DDD" w:rsidRPr="00186DDD" w:rsidRDefault="0083515F" w:rsidP="00186DDD">
            <w:r>
              <w:t>Are ADF personnel trained to recognise behaviours that may indicate mental health issues in self and in others?</w:t>
            </w:r>
          </w:p>
        </w:tc>
        <w:tc>
          <w:tcPr>
            <w:tcW w:w="498" w:type="pct"/>
          </w:tcPr>
          <w:p w:rsidR="00186DDD" w:rsidRPr="00186DDD" w:rsidRDefault="00186DDD"/>
        </w:tc>
        <w:tc>
          <w:tcPr>
            <w:tcW w:w="536" w:type="pct"/>
          </w:tcPr>
          <w:p w:rsidR="00186DDD" w:rsidRPr="00186DDD" w:rsidRDefault="00186DDD"/>
        </w:tc>
        <w:tc>
          <w:tcPr>
            <w:tcW w:w="503" w:type="pct"/>
          </w:tcPr>
          <w:p w:rsidR="00186DDD" w:rsidRPr="00186DDD" w:rsidRDefault="00186DDD"/>
        </w:tc>
        <w:tc>
          <w:tcPr>
            <w:tcW w:w="478" w:type="pct"/>
          </w:tcPr>
          <w:p w:rsidR="00186DDD" w:rsidRPr="00186DDD" w:rsidRDefault="00186DDD"/>
        </w:tc>
        <w:tc>
          <w:tcPr>
            <w:tcW w:w="536" w:type="pct"/>
            <w:gridSpan w:val="2"/>
          </w:tcPr>
          <w:p w:rsidR="00186DDD" w:rsidRPr="00186DDD" w:rsidRDefault="00186DDD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186DDD">
            <w:r w:rsidRPr="00186DDD">
              <w:t xml:space="preserve">There is sufficient discussion within </w:t>
            </w:r>
            <w:r w:rsidR="00845F9A" w:rsidRPr="00186DDD">
              <w:t xml:space="preserve">elements of the </w:t>
            </w:r>
            <w:r w:rsidRPr="00186DDD">
              <w:t xml:space="preserve">ADF for recognising and approaching colleagues </w:t>
            </w:r>
            <w:r w:rsidR="00845F9A" w:rsidRPr="00186DDD">
              <w:t xml:space="preserve">who </w:t>
            </w:r>
            <w:r w:rsidRPr="00186DDD">
              <w:t>display mental health effects.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Families (wife’s, partners, de-facto, and children) of serving personnel are involved in the treatment plan to treat emotional effects.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The Veteran Mental Health Strategy adopted by the Department of Veteran</w:t>
            </w:r>
            <w:r w:rsidR="00845F9A" w:rsidRPr="00186DDD">
              <w:t>’s</w:t>
            </w:r>
            <w:r w:rsidRPr="00186DDD">
              <w:t xml:space="preserve"> Affairs satisfactorily addresses the needs of the ADF service personnel.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Civilian services to treat mental health effects are adequate to treat ADF personnel.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186DDD">
            <w:r w:rsidRPr="00186DDD">
              <w:t xml:space="preserve">Veterans </w:t>
            </w:r>
            <w:r w:rsidR="00845F9A" w:rsidRPr="00186DDD">
              <w:t xml:space="preserve">leaving </w:t>
            </w:r>
            <w:r w:rsidRPr="00186DDD">
              <w:t>the ADF are respected and emotionally accommodated within private industry.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The ADF has learned lessons from past generations of veterans coping and recovering from emotional effects and are adapting these lessons to the treatment of contemporary veterans.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Recovery plans for treatment of trauma and post traumatic stress are fully supported whilst serving within the ADF.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C54132" w:rsidTr="00BB78EF">
        <w:tc>
          <w:tcPr>
            <w:tcW w:w="340" w:type="pct"/>
          </w:tcPr>
          <w:p w:rsidR="00C54132" w:rsidRDefault="00C54132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C54132" w:rsidRPr="00186DDD" w:rsidRDefault="00C54132" w:rsidP="00C54132">
            <w:pPr>
              <w:pStyle w:val="ColorfulList-Accent11"/>
              <w:ind w:left="0"/>
            </w:pPr>
            <w:r w:rsidRPr="00186DDD">
              <w:t xml:space="preserve">I received pre-deployment professional counselling that prepared me mentally for my deployment </w:t>
            </w:r>
          </w:p>
        </w:tc>
        <w:tc>
          <w:tcPr>
            <w:tcW w:w="498" w:type="pct"/>
          </w:tcPr>
          <w:p w:rsidR="00C54132" w:rsidRPr="00186DDD" w:rsidRDefault="00C54132"/>
        </w:tc>
        <w:tc>
          <w:tcPr>
            <w:tcW w:w="536" w:type="pct"/>
          </w:tcPr>
          <w:p w:rsidR="00C54132" w:rsidRPr="00186DDD" w:rsidRDefault="00C54132"/>
        </w:tc>
        <w:tc>
          <w:tcPr>
            <w:tcW w:w="503" w:type="pct"/>
          </w:tcPr>
          <w:p w:rsidR="00C54132" w:rsidRPr="00186DDD" w:rsidRDefault="00C54132"/>
        </w:tc>
        <w:tc>
          <w:tcPr>
            <w:tcW w:w="478" w:type="pct"/>
          </w:tcPr>
          <w:p w:rsidR="00C54132" w:rsidRPr="00186DDD" w:rsidRDefault="00C54132"/>
        </w:tc>
        <w:tc>
          <w:tcPr>
            <w:tcW w:w="536" w:type="pct"/>
            <w:gridSpan w:val="2"/>
          </w:tcPr>
          <w:p w:rsidR="00C54132" w:rsidRPr="00186DDD" w:rsidRDefault="00C54132"/>
        </w:tc>
      </w:tr>
      <w:tr w:rsidR="00C54132" w:rsidTr="00BB78EF">
        <w:tc>
          <w:tcPr>
            <w:tcW w:w="340" w:type="pct"/>
          </w:tcPr>
          <w:p w:rsidR="00C54132" w:rsidRDefault="00C54132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C54132" w:rsidRPr="00186DDD" w:rsidRDefault="00C54132" w:rsidP="00845F9A">
            <w:pPr>
              <w:pStyle w:val="ColorfulList-Accent11"/>
              <w:ind w:left="0"/>
            </w:pPr>
            <w:r w:rsidRPr="00186DDD">
              <w:t>I received the professional</w:t>
            </w:r>
            <w:r w:rsidR="00845F9A" w:rsidRPr="00186DDD">
              <w:t xml:space="preserve"> mental</w:t>
            </w:r>
            <w:r w:rsidRPr="00186DDD">
              <w:t xml:space="preserve"> </w:t>
            </w:r>
            <w:r w:rsidR="00845F9A" w:rsidRPr="00186DDD">
              <w:t xml:space="preserve">health </w:t>
            </w:r>
            <w:r w:rsidRPr="00186DDD">
              <w:t>support I sought during my deployment(s)</w:t>
            </w:r>
          </w:p>
        </w:tc>
        <w:tc>
          <w:tcPr>
            <w:tcW w:w="498" w:type="pct"/>
          </w:tcPr>
          <w:p w:rsidR="00C54132" w:rsidRPr="00186DDD" w:rsidRDefault="00C54132"/>
        </w:tc>
        <w:tc>
          <w:tcPr>
            <w:tcW w:w="536" w:type="pct"/>
          </w:tcPr>
          <w:p w:rsidR="00C54132" w:rsidRPr="00186DDD" w:rsidRDefault="00C54132"/>
        </w:tc>
        <w:tc>
          <w:tcPr>
            <w:tcW w:w="503" w:type="pct"/>
          </w:tcPr>
          <w:p w:rsidR="00C54132" w:rsidRPr="00186DDD" w:rsidRDefault="00C54132"/>
        </w:tc>
        <w:tc>
          <w:tcPr>
            <w:tcW w:w="478" w:type="pct"/>
          </w:tcPr>
          <w:p w:rsidR="00C54132" w:rsidRPr="00186DDD" w:rsidRDefault="00C54132"/>
        </w:tc>
        <w:tc>
          <w:tcPr>
            <w:tcW w:w="536" w:type="pct"/>
            <w:gridSpan w:val="2"/>
          </w:tcPr>
          <w:p w:rsidR="00C54132" w:rsidRPr="00186DDD" w:rsidRDefault="00C54132"/>
        </w:tc>
      </w:tr>
      <w:tr w:rsidR="00C54132" w:rsidTr="00BB78EF">
        <w:tc>
          <w:tcPr>
            <w:tcW w:w="340" w:type="pct"/>
          </w:tcPr>
          <w:p w:rsidR="00C54132" w:rsidRDefault="00C54132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C54132" w:rsidRPr="00186DDD" w:rsidRDefault="00C54132" w:rsidP="00186DDD">
            <w:pPr>
              <w:pStyle w:val="ColorfulList-Accent11"/>
              <w:ind w:left="0"/>
            </w:pPr>
            <w:r w:rsidRPr="00186DDD">
              <w:t>I received</w:t>
            </w:r>
            <w:r w:rsidR="00186DDD" w:rsidRPr="00186DDD">
              <w:rPr>
                <w:strike/>
              </w:rPr>
              <w:t xml:space="preserve"> </w:t>
            </w:r>
            <w:r w:rsidRPr="00186DDD">
              <w:t>follow up support on return from my deployment</w:t>
            </w:r>
          </w:p>
        </w:tc>
        <w:tc>
          <w:tcPr>
            <w:tcW w:w="498" w:type="pct"/>
          </w:tcPr>
          <w:p w:rsidR="00C54132" w:rsidRPr="00186DDD" w:rsidRDefault="00C54132"/>
        </w:tc>
        <w:tc>
          <w:tcPr>
            <w:tcW w:w="536" w:type="pct"/>
          </w:tcPr>
          <w:p w:rsidR="00C54132" w:rsidRPr="00186DDD" w:rsidRDefault="00C54132"/>
        </w:tc>
        <w:tc>
          <w:tcPr>
            <w:tcW w:w="503" w:type="pct"/>
          </w:tcPr>
          <w:p w:rsidR="00C54132" w:rsidRPr="00186DDD" w:rsidRDefault="00C54132"/>
        </w:tc>
        <w:tc>
          <w:tcPr>
            <w:tcW w:w="478" w:type="pct"/>
          </w:tcPr>
          <w:p w:rsidR="00C54132" w:rsidRPr="00186DDD" w:rsidRDefault="00C54132"/>
        </w:tc>
        <w:tc>
          <w:tcPr>
            <w:tcW w:w="536" w:type="pct"/>
            <w:gridSpan w:val="2"/>
          </w:tcPr>
          <w:p w:rsidR="00C54132" w:rsidRPr="00186DDD" w:rsidRDefault="00C54132"/>
        </w:tc>
      </w:tr>
      <w:tr w:rsidR="00C54132" w:rsidTr="00BB78EF">
        <w:tc>
          <w:tcPr>
            <w:tcW w:w="340" w:type="pct"/>
          </w:tcPr>
          <w:p w:rsidR="00C54132" w:rsidRDefault="00C54132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C54132" w:rsidRPr="00186DDD" w:rsidRDefault="00C54132" w:rsidP="00C54132">
            <w:pPr>
              <w:pStyle w:val="ColorfulList-Accent11"/>
              <w:ind w:left="0"/>
            </w:pPr>
            <w:r w:rsidRPr="00186DDD">
              <w:t>My family received effective counselling and professional support during my deployment.</w:t>
            </w:r>
          </w:p>
        </w:tc>
        <w:tc>
          <w:tcPr>
            <w:tcW w:w="498" w:type="pct"/>
          </w:tcPr>
          <w:p w:rsidR="00C54132" w:rsidRPr="00186DDD" w:rsidRDefault="00C54132"/>
        </w:tc>
        <w:tc>
          <w:tcPr>
            <w:tcW w:w="536" w:type="pct"/>
          </w:tcPr>
          <w:p w:rsidR="00C54132" w:rsidRPr="00186DDD" w:rsidRDefault="00C54132"/>
        </w:tc>
        <w:tc>
          <w:tcPr>
            <w:tcW w:w="503" w:type="pct"/>
          </w:tcPr>
          <w:p w:rsidR="00C54132" w:rsidRPr="00186DDD" w:rsidRDefault="00C54132"/>
        </w:tc>
        <w:tc>
          <w:tcPr>
            <w:tcW w:w="478" w:type="pct"/>
          </w:tcPr>
          <w:p w:rsidR="00C54132" w:rsidRPr="00186DDD" w:rsidRDefault="00C54132"/>
        </w:tc>
        <w:tc>
          <w:tcPr>
            <w:tcW w:w="536" w:type="pct"/>
            <w:gridSpan w:val="2"/>
          </w:tcPr>
          <w:p w:rsidR="00C54132" w:rsidRPr="00186DDD" w:rsidRDefault="00C54132"/>
        </w:tc>
      </w:tr>
      <w:tr w:rsidR="00C54132" w:rsidTr="00BB78EF">
        <w:tc>
          <w:tcPr>
            <w:tcW w:w="340" w:type="pct"/>
          </w:tcPr>
          <w:p w:rsidR="00C54132" w:rsidRDefault="00C54132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C54132" w:rsidRPr="00186DDD" w:rsidRDefault="00C54132" w:rsidP="003C0934">
            <w:r w:rsidRPr="00186DDD">
              <w:t xml:space="preserve">I believe the pre-deployment support provided </w:t>
            </w:r>
            <w:r w:rsidR="008170B9">
              <w:t xml:space="preserve">to me </w:t>
            </w:r>
            <w:r w:rsidRPr="00186DDD">
              <w:t>was adequate</w:t>
            </w:r>
          </w:p>
        </w:tc>
        <w:tc>
          <w:tcPr>
            <w:tcW w:w="498" w:type="pct"/>
          </w:tcPr>
          <w:p w:rsidR="00C54132" w:rsidRPr="00186DDD" w:rsidRDefault="00C54132"/>
        </w:tc>
        <w:tc>
          <w:tcPr>
            <w:tcW w:w="536" w:type="pct"/>
          </w:tcPr>
          <w:p w:rsidR="00C54132" w:rsidRPr="00186DDD" w:rsidRDefault="00C54132"/>
        </w:tc>
        <w:tc>
          <w:tcPr>
            <w:tcW w:w="503" w:type="pct"/>
          </w:tcPr>
          <w:p w:rsidR="00C54132" w:rsidRPr="00186DDD" w:rsidRDefault="00C54132"/>
        </w:tc>
        <w:tc>
          <w:tcPr>
            <w:tcW w:w="478" w:type="pct"/>
          </w:tcPr>
          <w:p w:rsidR="00C54132" w:rsidRPr="00186DDD" w:rsidRDefault="00C54132"/>
        </w:tc>
        <w:tc>
          <w:tcPr>
            <w:tcW w:w="536" w:type="pct"/>
            <w:gridSpan w:val="2"/>
          </w:tcPr>
          <w:p w:rsidR="00C54132" w:rsidRPr="00186DDD" w:rsidRDefault="00C54132"/>
        </w:tc>
      </w:tr>
      <w:tr w:rsidR="00C54132" w:rsidTr="00BB78EF">
        <w:tc>
          <w:tcPr>
            <w:tcW w:w="340" w:type="pct"/>
          </w:tcPr>
          <w:p w:rsidR="00C54132" w:rsidRDefault="00C54132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C54132" w:rsidRPr="00186DDD" w:rsidRDefault="00C54132" w:rsidP="00C54132">
            <w:pPr>
              <w:pStyle w:val="ColorfulList-Accent11"/>
              <w:ind w:left="0"/>
            </w:pPr>
            <w:r w:rsidRPr="00186DDD">
              <w:t xml:space="preserve">I believe the post-deployment support </w:t>
            </w:r>
            <w:r w:rsidR="008170B9">
              <w:t xml:space="preserve">provided to me </w:t>
            </w:r>
            <w:r w:rsidRPr="00186DDD">
              <w:t>was adequate.</w:t>
            </w:r>
          </w:p>
        </w:tc>
        <w:tc>
          <w:tcPr>
            <w:tcW w:w="498" w:type="pct"/>
          </w:tcPr>
          <w:p w:rsidR="00C54132" w:rsidRPr="00186DDD" w:rsidRDefault="00C54132"/>
        </w:tc>
        <w:tc>
          <w:tcPr>
            <w:tcW w:w="536" w:type="pct"/>
          </w:tcPr>
          <w:p w:rsidR="00C54132" w:rsidRPr="00186DDD" w:rsidRDefault="00C54132"/>
        </w:tc>
        <w:tc>
          <w:tcPr>
            <w:tcW w:w="503" w:type="pct"/>
          </w:tcPr>
          <w:p w:rsidR="00C54132" w:rsidRPr="00186DDD" w:rsidRDefault="00C54132"/>
        </w:tc>
        <w:tc>
          <w:tcPr>
            <w:tcW w:w="478" w:type="pct"/>
          </w:tcPr>
          <w:p w:rsidR="00C54132" w:rsidRPr="00186DDD" w:rsidRDefault="00C54132"/>
        </w:tc>
        <w:tc>
          <w:tcPr>
            <w:tcW w:w="536" w:type="pct"/>
            <w:gridSpan w:val="2"/>
          </w:tcPr>
          <w:p w:rsidR="00C54132" w:rsidRPr="00186DDD" w:rsidRDefault="00C54132"/>
        </w:tc>
      </w:tr>
      <w:tr w:rsidR="00C54132" w:rsidTr="00BB78EF">
        <w:tc>
          <w:tcPr>
            <w:tcW w:w="340" w:type="pct"/>
          </w:tcPr>
          <w:p w:rsidR="00C54132" w:rsidRDefault="00C54132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C54132" w:rsidRPr="00186DDD" w:rsidRDefault="00C54132" w:rsidP="00C54132">
            <w:pPr>
              <w:pStyle w:val="ColorfulList-Accent11"/>
              <w:ind w:left="0"/>
            </w:pPr>
            <w:r w:rsidRPr="00186DDD">
              <w:t xml:space="preserve">I have sought additional counselling / support from private sector providers post deployment </w:t>
            </w:r>
          </w:p>
        </w:tc>
        <w:tc>
          <w:tcPr>
            <w:tcW w:w="498" w:type="pct"/>
          </w:tcPr>
          <w:p w:rsidR="00C54132" w:rsidRPr="00186DDD" w:rsidRDefault="00C54132"/>
        </w:tc>
        <w:tc>
          <w:tcPr>
            <w:tcW w:w="536" w:type="pct"/>
          </w:tcPr>
          <w:p w:rsidR="00C54132" w:rsidRPr="00186DDD" w:rsidRDefault="00C54132"/>
        </w:tc>
        <w:tc>
          <w:tcPr>
            <w:tcW w:w="503" w:type="pct"/>
          </w:tcPr>
          <w:p w:rsidR="00C54132" w:rsidRPr="00186DDD" w:rsidRDefault="00C54132"/>
        </w:tc>
        <w:tc>
          <w:tcPr>
            <w:tcW w:w="478" w:type="pct"/>
          </w:tcPr>
          <w:p w:rsidR="00C54132" w:rsidRPr="00186DDD" w:rsidRDefault="00C54132"/>
        </w:tc>
        <w:tc>
          <w:tcPr>
            <w:tcW w:w="536" w:type="pct"/>
            <w:gridSpan w:val="2"/>
          </w:tcPr>
          <w:p w:rsidR="00C54132" w:rsidRPr="00186DDD" w:rsidRDefault="00C54132"/>
        </w:tc>
      </w:tr>
      <w:tr w:rsidR="00C54132" w:rsidTr="00BB78EF">
        <w:tc>
          <w:tcPr>
            <w:tcW w:w="340" w:type="pct"/>
          </w:tcPr>
          <w:p w:rsidR="00C54132" w:rsidRDefault="00C54132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C54132" w:rsidRPr="00186DDD" w:rsidRDefault="00C54132" w:rsidP="00186DDD">
            <w:pPr>
              <w:pStyle w:val="ColorfulList-Accent11"/>
              <w:ind w:left="0"/>
            </w:pPr>
            <w:r w:rsidRPr="00186DDD">
              <w:t>My ongoing post deployment stress has directly affected my family</w:t>
            </w:r>
            <w:r w:rsidR="00186DDD" w:rsidRPr="00186DDD">
              <w:t>.</w:t>
            </w:r>
          </w:p>
        </w:tc>
        <w:tc>
          <w:tcPr>
            <w:tcW w:w="498" w:type="pct"/>
          </w:tcPr>
          <w:p w:rsidR="00C54132" w:rsidRPr="00186DDD" w:rsidRDefault="00C54132"/>
        </w:tc>
        <w:tc>
          <w:tcPr>
            <w:tcW w:w="536" w:type="pct"/>
          </w:tcPr>
          <w:p w:rsidR="00C54132" w:rsidRPr="00186DDD" w:rsidRDefault="00C54132"/>
        </w:tc>
        <w:tc>
          <w:tcPr>
            <w:tcW w:w="503" w:type="pct"/>
          </w:tcPr>
          <w:p w:rsidR="00C54132" w:rsidRPr="00186DDD" w:rsidRDefault="00C54132"/>
        </w:tc>
        <w:tc>
          <w:tcPr>
            <w:tcW w:w="478" w:type="pct"/>
          </w:tcPr>
          <w:p w:rsidR="00C54132" w:rsidRPr="00186DDD" w:rsidRDefault="00C54132"/>
        </w:tc>
        <w:tc>
          <w:tcPr>
            <w:tcW w:w="536" w:type="pct"/>
            <w:gridSpan w:val="2"/>
          </w:tcPr>
          <w:p w:rsidR="00C54132" w:rsidRPr="00186DDD" w:rsidRDefault="00C54132"/>
        </w:tc>
      </w:tr>
      <w:tr w:rsidR="00C54132" w:rsidTr="00BB78EF">
        <w:tc>
          <w:tcPr>
            <w:tcW w:w="340" w:type="pct"/>
          </w:tcPr>
          <w:p w:rsidR="00C54132" w:rsidRDefault="00C54132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C54132" w:rsidRPr="00186DDD" w:rsidRDefault="00C54132" w:rsidP="003C0934">
            <w:r w:rsidRPr="00186DDD">
              <w:t xml:space="preserve">I </w:t>
            </w:r>
            <w:r w:rsidR="00B847A2" w:rsidRPr="00186DDD">
              <w:t xml:space="preserve">am </w:t>
            </w:r>
            <w:r w:rsidRPr="00186DDD">
              <w:t>seeking ongoing support for post-traumatic stress after leaving the military</w:t>
            </w:r>
          </w:p>
        </w:tc>
        <w:tc>
          <w:tcPr>
            <w:tcW w:w="498" w:type="pct"/>
          </w:tcPr>
          <w:p w:rsidR="00C54132" w:rsidRPr="00186DDD" w:rsidRDefault="00C54132"/>
        </w:tc>
        <w:tc>
          <w:tcPr>
            <w:tcW w:w="536" w:type="pct"/>
          </w:tcPr>
          <w:p w:rsidR="00C54132" w:rsidRPr="00186DDD" w:rsidRDefault="00C54132"/>
        </w:tc>
        <w:tc>
          <w:tcPr>
            <w:tcW w:w="503" w:type="pct"/>
          </w:tcPr>
          <w:p w:rsidR="00C54132" w:rsidRPr="00186DDD" w:rsidRDefault="00C54132"/>
        </w:tc>
        <w:tc>
          <w:tcPr>
            <w:tcW w:w="478" w:type="pct"/>
          </w:tcPr>
          <w:p w:rsidR="00C54132" w:rsidRPr="00186DDD" w:rsidRDefault="00C54132"/>
        </w:tc>
        <w:tc>
          <w:tcPr>
            <w:tcW w:w="536" w:type="pct"/>
            <w:gridSpan w:val="2"/>
          </w:tcPr>
          <w:p w:rsidR="00C54132" w:rsidRPr="00186DDD" w:rsidRDefault="00C54132"/>
        </w:tc>
      </w:tr>
      <w:tr w:rsidR="00C54132" w:rsidTr="00BB78EF">
        <w:tc>
          <w:tcPr>
            <w:tcW w:w="340" w:type="pct"/>
          </w:tcPr>
          <w:p w:rsidR="00C54132" w:rsidRDefault="00C54132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C54132" w:rsidRPr="00186DDD" w:rsidRDefault="00C54132" w:rsidP="00C54132">
            <w:pPr>
              <w:pStyle w:val="ColorfulList-Accent11"/>
              <w:ind w:left="0"/>
            </w:pPr>
            <w:r w:rsidRPr="00186DDD">
              <w:t xml:space="preserve">My </w:t>
            </w:r>
            <w:r w:rsidR="00B847A2" w:rsidRPr="00186DDD">
              <w:t xml:space="preserve">civilian </w:t>
            </w:r>
            <w:r w:rsidRPr="00186DDD">
              <w:t>employer has provided tailored support to enable my return to the civilian work force</w:t>
            </w:r>
          </w:p>
        </w:tc>
        <w:tc>
          <w:tcPr>
            <w:tcW w:w="498" w:type="pct"/>
          </w:tcPr>
          <w:p w:rsidR="00C54132" w:rsidRPr="00186DDD" w:rsidRDefault="00C54132"/>
        </w:tc>
        <w:tc>
          <w:tcPr>
            <w:tcW w:w="536" w:type="pct"/>
          </w:tcPr>
          <w:p w:rsidR="00C54132" w:rsidRPr="00186DDD" w:rsidRDefault="00C54132"/>
        </w:tc>
        <w:tc>
          <w:tcPr>
            <w:tcW w:w="503" w:type="pct"/>
          </w:tcPr>
          <w:p w:rsidR="00C54132" w:rsidRPr="00186DDD" w:rsidRDefault="00C54132"/>
        </w:tc>
        <w:tc>
          <w:tcPr>
            <w:tcW w:w="478" w:type="pct"/>
          </w:tcPr>
          <w:p w:rsidR="00C54132" w:rsidRPr="00186DDD" w:rsidRDefault="00C54132"/>
        </w:tc>
        <w:tc>
          <w:tcPr>
            <w:tcW w:w="536" w:type="pct"/>
            <w:gridSpan w:val="2"/>
          </w:tcPr>
          <w:p w:rsidR="00C54132" w:rsidRPr="00186DDD" w:rsidRDefault="00C54132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The old-age attitude to 'harden up with a cup of cement' is still used today by senior staff within the ADF.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83515F" w:rsidP="0083515F">
            <w:r>
              <w:t>It is obvious to me that the ADF gives adequate consideration to the</w:t>
            </w:r>
            <w:r w:rsidR="003C0934" w:rsidRPr="00186DDD">
              <w:t xml:space="preserve"> emotional wellbeing of </w:t>
            </w:r>
            <w:r>
              <w:t xml:space="preserve">ADF </w:t>
            </w:r>
            <w:r w:rsidR="003C0934" w:rsidRPr="00186DDD">
              <w:t>personnel prior to deployment.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186DDD">
            <w:r w:rsidRPr="00186DDD">
              <w:t xml:space="preserve">The importance to maintain Operational Readiness is </w:t>
            </w:r>
            <w:r w:rsidR="00B847A2" w:rsidRPr="00186DDD">
              <w:t xml:space="preserve">causing </w:t>
            </w:r>
            <w:r w:rsidRPr="00186DDD">
              <w:t>contemporary service personnel to self diagnose and discuss mental health effects</w:t>
            </w:r>
            <w:r w:rsidR="00B847A2" w:rsidRPr="00186DDD">
              <w:t xml:space="preserve"> privately</w:t>
            </w:r>
            <w:r w:rsidRPr="00186DDD">
              <w:t>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rPr>
                <w:sz w:val="24"/>
              </w:rPr>
              <w:t>(</w:t>
            </w:r>
            <w:r w:rsidRPr="00186DDD">
              <w:t xml:space="preserve">if relevant) My own Post-traumatic stress diagnosis was not confirmed until many weeks after the events that triggered my condition. 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(If relevant) My personal experience in the process of treatment delivered by the Department of Veterans' Affairs is complex and contributes to ongoing stress and anxiety for myself and my family.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I believe there is still work to be done by the ADF and Veterans Affairs when it comes to dealing with mental health issues.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186DDD">
            <w:r w:rsidRPr="00186DDD">
              <w:rPr>
                <w:sz w:val="24"/>
              </w:rPr>
              <w:t xml:space="preserve">I </w:t>
            </w:r>
            <w:r w:rsidRPr="00186DDD">
              <w:t xml:space="preserve">believe that many </w:t>
            </w:r>
            <w:r w:rsidR="00556473" w:rsidRPr="00186DDD">
              <w:t xml:space="preserve">serving </w:t>
            </w:r>
            <w:r w:rsidRPr="00186DDD">
              <w:t>veterans don't feel they can speak up regarding mental health issues and if they do</w:t>
            </w:r>
            <w:r w:rsidR="00900020" w:rsidRPr="00186DDD">
              <w:t>, they</w:t>
            </w:r>
            <w:r w:rsidRPr="00186DDD">
              <w:t xml:space="preserve"> fear being disciplined by their ADF leaders.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 xml:space="preserve">I believe </w:t>
            </w:r>
            <w:r w:rsidR="00900020" w:rsidRPr="00186DDD">
              <w:t>serving ADF</w:t>
            </w:r>
            <w:r w:rsidRPr="00186DDD">
              <w:t xml:space="preserve"> personnel have a duty to report </w:t>
            </w:r>
            <w:r w:rsidR="00900020" w:rsidRPr="00186DDD">
              <w:t>to the appropriate ADF medical practitioner if</w:t>
            </w:r>
            <w:r w:rsidRPr="00186DDD">
              <w:t xml:space="preserve"> they are suffering mental health problems. 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rPr>
          <w:trHeight w:val="1275"/>
        </w:trPr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 xml:space="preserve">Many serving ADF personnel do not seek professional help for mental illness for a variety of reasons. I believe men especially have a fear of the stigma associated with seeking help for mental health issues. 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556473" w:rsidP="00186DDD">
            <w:r w:rsidRPr="00186DDD">
              <w:t>T</w:t>
            </w:r>
            <w:r w:rsidR="003C0934" w:rsidRPr="00186DDD">
              <w:t xml:space="preserve">here is a lack of awareness in the broader community of PTSD in serving ADF personnel and veterans.  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186DDD">
            <w:r w:rsidRPr="00186DDD">
              <w:t xml:space="preserve">It should be compulsory for every member of the ADF to submit to a psychological assessment by an appropriate medical practitioner at </w:t>
            </w:r>
            <w:r w:rsidR="00556473" w:rsidRPr="00186DDD">
              <w:t xml:space="preserve">least </w:t>
            </w:r>
            <w:r w:rsidRPr="00186DDD">
              <w:t>every 2 years.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rPr>
          <w:trHeight w:val="569"/>
        </w:trPr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It is common for veterans to feel let down or isolated upon return from deployment or discharge from the ADF.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 xml:space="preserve">The training available to protect soldiers from mental trauma </w:t>
            </w:r>
            <w:r w:rsidRPr="00186DDD">
              <w:lastRenderedPageBreak/>
              <w:t>before they are even sent to war is inadequate.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The screening and evaluation process to determine if a soldier is suffering from PTSD is adequate.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 xml:space="preserve">The availability of the treatment for PTSD and the appropriateness of PTSD programs in Australia </w:t>
            </w:r>
            <w:proofErr w:type="gramStart"/>
            <w:r w:rsidRPr="00186DDD">
              <w:t>needs</w:t>
            </w:r>
            <w:proofErr w:type="gramEnd"/>
            <w:r w:rsidRPr="00186DDD">
              <w:t xml:space="preserve"> urgent review.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Contemporary veterans have different psychological treatment needs compared with veterans aged 50 and over.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Since I have returned from deployment I find that I fight with my partner more than before I was deployed.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(if relevant) As a child of a parent who has served in the ADF I felt that my parent’s experience in the ADF has had a negative emotional impact on me.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The ADF should encourage my family to be more involved in my emotional rehabilitation.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The community outside of the ADF should be better educated about the traumas that deployed ADF personnel face.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If the community outside of the ADF were made more aware of the traumas deployed ADF personnel face it would be easier for returning veterans to fit back into civilian life.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I do not want civilians to know about the traumatic experiences I have had in the ADF.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rPr>
          <w:trHeight w:val="649"/>
        </w:trPr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(if relevant) My kids sometimes find it difficult to approach me because they do not know what mood I will be in.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I avoid talking to my partner about my traumatic experiences in the ADF.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>If I talk to anyone about my traumatic experiences in the ADF it is other ADF personnel who have gone through the same thing.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3C0934">
            <w:r w:rsidRPr="00186DDD">
              <w:t xml:space="preserve">I wish that my </w:t>
            </w:r>
            <w:r w:rsidR="00E95C33" w:rsidRPr="00186DDD">
              <w:t xml:space="preserve">civilian </w:t>
            </w:r>
            <w:r w:rsidRPr="00186DDD">
              <w:t>employer understood more about my experience in the ADF.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3C0934" w:rsidTr="00BB78EF">
        <w:tc>
          <w:tcPr>
            <w:tcW w:w="340" w:type="pct"/>
          </w:tcPr>
          <w:p w:rsidR="003C0934" w:rsidRDefault="003C0934" w:rsidP="00AF475E">
            <w:pPr>
              <w:numPr>
                <w:ilvl w:val="0"/>
                <w:numId w:val="2"/>
              </w:numPr>
            </w:pPr>
          </w:p>
        </w:tc>
        <w:tc>
          <w:tcPr>
            <w:tcW w:w="2109" w:type="pct"/>
          </w:tcPr>
          <w:p w:rsidR="003C0934" w:rsidRPr="00186DDD" w:rsidRDefault="003C0934" w:rsidP="00186DDD">
            <w:r w:rsidRPr="00186DDD">
              <w:t xml:space="preserve">Any </w:t>
            </w:r>
            <w:r w:rsidR="00186DDD" w:rsidRPr="00186DDD">
              <w:t xml:space="preserve">Governmental funding/concession/pension that I receive due to my involvement as ADF personnel is adequate.  </w:t>
            </w:r>
          </w:p>
        </w:tc>
        <w:tc>
          <w:tcPr>
            <w:tcW w:w="498" w:type="pct"/>
          </w:tcPr>
          <w:p w:rsidR="003C0934" w:rsidRPr="00186DDD" w:rsidRDefault="003C0934"/>
        </w:tc>
        <w:tc>
          <w:tcPr>
            <w:tcW w:w="536" w:type="pct"/>
          </w:tcPr>
          <w:p w:rsidR="003C0934" w:rsidRPr="00186DDD" w:rsidRDefault="003C0934"/>
        </w:tc>
        <w:tc>
          <w:tcPr>
            <w:tcW w:w="503" w:type="pct"/>
          </w:tcPr>
          <w:p w:rsidR="003C0934" w:rsidRPr="00186DDD" w:rsidRDefault="003C0934"/>
        </w:tc>
        <w:tc>
          <w:tcPr>
            <w:tcW w:w="478" w:type="pct"/>
          </w:tcPr>
          <w:p w:rsidR="003C0934" w:rsidRPr="00186DDD" w:rsidRDefault="003C0934"/>
        </w:tc>
        <w:tc>
          <w:tcPr>
            <w:tcW w:w="536" w:type="pct"/>
            <w:gridSpan w:val="2"/>
          </w:tcPr>
          <w:p w:rsidR="003C0934" w:rsidRPr="00186DDD" w:rsidRDefault="003C0934"/>
        </w:tc>
      </w:tr>
      <w:tr w:rsidR="00215A69" w:rsidTr="00BB78EF">
        <w:tc>
          <w:tcPr>
            <w:tcW w:w="5000" w:type="pct"/>
            <w:gridSpan w:val="8"/>
          </w:tcPr>
          <w:p w:rsidR="00215A69" w:rsidRDefault="00215A69" w:rsidP="00215A69">
            <w:r>
              <w:t>If you had to identify just one  way that society and/or the defence industry could play a part in the rehabilitation of contemporary returning veterans what would that be?</w:t>
            </w:r>
          </w:p>
          <w:p w:rsidR="00215A69" w:rsidRPr="00186DDD" w:rsidRDefault="00215A69" w:rsidP="00215A69"/>
        </w:tc>
      </w:tr>
    </w:tbl>
    <w:p w:rsidR="00E25503" w:rsidRDefault="00E25503" w:rsidP="00E25503">
      <w:pPr>
        <w:spacing w:before="120" w:after="0"/>
      </w:pPr>
      <w:r w:rsidRPr="004D17FA">
        <w:t>Thank you for taking the time to complete this survey, your input is greatly appreciated.</w:t>
      </w:r>
    </w:p>
    <w:p w:rsidR="00E25503" w:rsidRDefault="00E25503" w:rsidP="00E25503">
      <w:pPr>
        <w:spacing w:before="120" w:after="0"/>
      </w:pPr>
      <w:r>
        <w:t xml:space="preserve">Derek Reuther – Lockheed Martin </w:t>
      </w:r>
    </w:p>
    <w:p w:rsidR="00E25503" w:rsidRDefault="00E25503" w:rsidP="00E25503">
      <w:pPr>
        <w:spacing w:before="120" w:after="0"/>
      </w:pPr>
      <w:r>
        <w:t>Jon Icimsoy – Australian Aerospace</w:t>
      </w:r>
    </w:p>
    <w:p w:rsidR="00E25503" w:rsidRDefault="00E25503" w:rsidP="00E25503">
      <w:pPr>
        <w:spacing w:before="120" w:after="0"/>
      </w:pPr>
      <w:r>
        <w:t>James Black – Elders</w:t>
      </w:r>
    </w:p>
    <w:p w:rsidR="00E25503" w:rsidRDefault="00E25503" w:rsidP="00E25503">
      <w:pPr>
        <w:spacing w:before="120" w:after="0"/>
      </w:pPr>
      <w:r>
        <w:t xml:space="preserve">Peter </w:t>
      </w:r>
      <w:proofErr w:type="spellStart"/>
      <w:r>
        <w:t>DiMaria</w:t>
      </w:r>
      <w:proofErr w:type="spellEnd"/>
      <w:r>
        <w:t xml:space="preserve"> – JH Williams </w:t>
      </w:r>
    </w:p>
    <w:p w:rsidR="00E25503" w:rsidRDefault="00E25503" w:rsidP="00E25503">
      <w:pPr>
        <w:spacing w:before="120" w:after="0"/>
      </w:pPr>
      <w:r>
        <w:t>Brigid Emmett – Rosey Batt &amp; Associates Legal &amp; Business Consultants</w:t>
      </w:r>
    </w:p>
    <w:p w:rsidR="00E25503" w:rsidRDefault="00E25503" w:rsidP="00E25503">
      <w:pPr>
        <w:spacing w:before="120" w:after="0"/>
      </w:pPr>
    </w:p>
    <w:sectPr w:rsidR="00E25503" w:rsidSect="00BB78EF">
      <w:headerReference w:type="default" r:id="rId9"/>
      <w:headerReference w:type="first" r:id="rId10"/>
      <w:pgSz w:w="16838" w:h="11906" w:orient="landscape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53" w:rsidRDefault="002C3F53" w:rsidP="00AF475E">
      <w:pPr>
        <w:spacing w:after="0" w:line="240" w:lineRule="auto"/>
      </w:pPr>
      <w:r>
        <w:separator/>
      </w:r>
    </w:p>
  </w:endnote>
  <w:endnote w:type="continuationSeparator" w:id="0">
    <w:p w:rsidR="002C3F53" w:rsidRDefault="002C3F53" w:rsidP="00AF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53" w:rsidRDefault="002C3F53" w:rsidP="00AF475E">
      <w:pPr>
        <w:spacing w:after="0" w:line="240" w:lineRule="auto"/>
      </w:pPr>
      <w:r>
        <w:separator/>
      </w:r>
    </w:p>
  </w:footnote>
  <w:footnote w:type="continuationSeparator" w:id="0">
    <w:p w:rsidR="002C3F53" w:rsidRDefault="002C3F53" w:rsidP="00AF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9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01"/>
      <w:gridCol w:w="1549"/>
      <w:gridCol w:w="1412"/>
      <w:gridCol w:w="1326"/>
      <w:gridCol w:w="1574"/>
    </w:tblGrid>
    <w:tr w:rsidR="005B6E9F" w:rsidTr="008170B9">
      <w:tc>
        <w:tcPr>
          <w:tcW w:w="1401" w:type="dxa"/>
        </w:tcPr>
        <w:p w:rsidR="005B6E9F" w:rsidRPr="00560343" w:rsidRDefault="005B6E9F" w:rsidP="005B6E9F">
          <w:pPr>
            <w:pStyle w:val="Header"/>
          </w:pPr>
          <w:r w:rsidRPr="005B6E9F">
            <w:t>STRONGLY AGREE</w:t>
          </w:r>
        </w:p>
      </w:tc>
      <w:tc>
        <w:tcPr>
          <w:tcW w:w="1549" w:type="dxa"/>
        </w:tcPr>
        <w:p w:rsidR="005B6E9F" w:rsidRPr="00560343" w:rsidRDefault="005B6E9F" w:rsidP="005B6E9F">
          <w:pPr>
            <w:pStyle w:val="Header"/>
          </w:pPr>
          <w:r w:rsidRPr="005B6E9F">
            <w:t>SOMEWHAT AGREE</w:t>
          </w:r>
        </w:p>
      </w:tc>
      <w:tc>
        <w:tcPr>
          <w:tcW w:w="1412" w:type="dxa"/>
        </w:tcPr>
        <w:p w:rsidR="005B6E9F" w:rsidRPr="00560343" w:rsidRDefault="005B6E9F" w:rsidP="005B6E9F">
          <w:pPr>
            <w:pStyle w:val="Header"/>
          </w:pPr>
          <w:r w:rsidRPr="005B6E9F">
            <w:t>NOT APPLICABLE</w:t>
          </w:r>
        </w:p>
      </w:tc>
      <w:tc>
        <w:tcPr>
          <w:tcW w:w="1326" w:type="dxa"/>
        </w:tcPr>
        <w:p w:rsidR="005B6E9F" w:rsidRPr="00560343" w:rsidRDefault="005B6E9F" w:rsidP="005B6E9F">
          <w:pPr>
            <w:pStyle w:val="Header"/>
          </w:pPr>
          <w:r w:rsidRPr="005B6E9F">
            <w:t xml:space="preserve">SOMEWHAT </w:t>
          </w:r>
          <w:r w:rsidR="00673194" w:rsidRPr="00560343">
            <w:t>DIS</w:t>
          </w:r>
          <w:r w:rsidRPr="005B6E9F">
            <w:t>AGREE</w:t>
          </w:r>
        </w:p>
      </w:tc>
      <w:tc>
        <w:tcPr>
          <w:tcW w:w="1574" w:type="dxa"/>
        </w:tcPr>
        <w:p w:rsidR="005B6E9F" w:rsidRPr="00560343" w:rsidRDefault="005B6E9F" w:rsidP="005B6E9F">
          <w:pPr>
            <w:pStyle w:val="Header"/>
          </w:pPr>
          <w:r w:rsidRPr="005B6E9F">
            <w:t>STRONGLY DI</w:t>
          </w:r>
          <w:r w:rsidR="00673194" w:rsidRPr="00560343">
            <w:t>S</w:t>
          </w:r>
          <w:r w:rsidRPr="005B6E9F">
            <w:t>AGREE</w:t>
          </w:r>
        </w:p>
      </w:tc>
    </w:tr>
  </w:tbl>
  <w:p w:rsidR="005B6E9F" w:rsidRDefault="005B6E9F" w:rsidP="00827C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9F" w:rsidRDefault="005B6E9F" w:rsidP="005B6E9F">
    <w:pPr>
      <w:pStyle w:val="Header"/>
      <w:jc w:val="center"/>
    </w:pPr>
    <w:r>
      <w:t>SOUTH AUSTRALIAN DEFENCE INDUSTRY LEADERSHIP PROGRAM 2013</w:t>
    </w:r>
  </w:p>
  <w:p w:rsidR="005B6E9F" w:rsidRDefault="005B6E9F" w:rsidP="005B6E9F">
    <w:pPr>
      <w:pStyle w:val="Header"/>
      <w:jc w:val="center"/>
    </w:pPr>
    <w:r>
      <w:t>SURVEY FOR CONCEPT PAPER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B40D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9A111E"/>
    <w:multiLevelType w:val="hybridMultilevel"/>
    <w:tmpl w:val="FEB63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B1C42"/>
    <w:multiLevelType w:val="hybridMultilevel"/>
    <w:tmpl w:val="BD7E1E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B543C"/>
    <w:multiLevelType w:val="hybridMultilevel"/>
    <w:tmpl w:val="BD7E1E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86E17"/>
    <w:multiLevelType w:val="hybridMultilevel"/>
    <w:tmpl w:val="5984A2D8"/>
    <w:lvl w:ilvl="0" w:tplc="A40A9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A1B4A"/>
    <w:multiLevelType w:val="hybridMultilevel"/>
    <w:tmpl w:val="2064F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DB"/>
    <w:rsid w:val="0006793A"/>
    <w:rsid w:val="00106BCE"/>
    <w:rsid w:val="00107E34"/>
    <w:rsid w:val="0011623C"/>
    <w:rsid w:val="00145122"/>
    <w:rsid w:val="00186DDD"/>
    <w:rsid w:val="00194BE1"/>
    <w:rsid w:val="001A4BCC"/>
    <w:rsid w:val="001C4AEB"/>
    <w:rsid w:val="00215A69"/>
    <w:rsid w:val="0021650C"/>
    <w:rsid w:val="002574AB"/>
    <w:rsid w:val="00271360"/>
    <w:rsid w:val="002B4A7F"/>
    <w:rsid w:val="002C3F53"/>
    <w:rsid w:val="00370198"/>
    <w:rsid w:val="003C0934"/>
    <w:rsid w:val="003E0FA7"/>
    <w:rsid w:val="00403097"/>
    <w:rsid w:val="00436764"/>
    <w:rsid w:val="004567A6"/>
    <w:rsid w:val="004D17FA"/>
    <w:rsid w:val="00556473"/>
    <w:rsid w:val="00560343"/>
    <w:rsid w:val="00580D24"/>
    <w:rsid w:val="005A5BD1"/>
    <w:rsid w:val="005B6E9F"/>
    <w:rsid w:val="00673194"/>
    <w:rsid w:val="0067673A"/>
    <w:rsid w:val="007250CF"/>
    <w:rsid w:val="00764F37"/>
    <w:rsid w:val="007802BC"/>
    <w:rsid w:val="007C0787"/>
    <w:rsid w:val="007D44F9"/>
    <w:rsid w:val="00813F36"/>
    <w:rsid w:val="00814EAF"/>
    <w:rsid w:val="008170B9"/>
    <w:rsid w:val="00827C53"/>
    <w:rsid w:val="0083515F"/>
    <w:rsid w:val="008404DB"/>
    <w:rsid w:val="00845F9A"/>
    <w:rsid w:val="008A014B"/>
    <w:rsid w:val="00900020"/>
    <w:rsid w:val="00931111"/>
    <w:rsid w:val="00943B45"/>
    <w:rsid w:val="009B709C"/>
    <w:rsid w:val="00A25B4E"/>
    <w:rsid w:val="00A958DD"/>
    <w:rsid w:val="00AF0009"/>
    <w:rsid w:val="00AF475E"/>
    <w:rsid w:val="00B0177B"/>
    <w:rsid w:val="00B3120D"/>
    <w:rsid w:val="00B477BE"/>
    <w:rsid w:val="00B6495C"/>
    <w:rsid w:val="00B847A2"/>
    <w:rsid w:val="00BB78EF"/>
    <w:rsid w:val="00C2155E"/>
    <w:rsid w:val="00C34751"/>
    <w:rsid w:val="00C54132"/>
    <w:rsid w:val="00D50BFF"/>
    <w:rsid w:val="00D553B3"/>
    <w:rsid w:val="00D7361F"/>
    <w:rsid w:val="00D801CC"/>
    <w:rsid w:val="00D80507"/>
    <w:rsid w:val="00D87F35"/>
    <w:rsid w:val="00DE52CA"/>
    <w:rsid w:val="00E01F4D"/>
    <w:rsid w:val="00E25417"/>
    <w:rsid w:val="00E25503"/>
    <w:rsid w:val="00E6161D"/>
    <w:rsid w:val="00E70088"/>
    <w:rsid w:val="00E81E6C"/>
    <w:rsid w:val="00E82BC5"/>
    <w:rsid w:val="00E8366D"/>
    <w:rsid w:val="00E95C33"/>
    <w:rsid w:val="00EA2559"/>
    <w:rsid w:val="00EB7EA5"/>
    <w:rsid w:val="00F14B01"/>
    <w:rsid w:val="00F47A72"/>
    <w:rsid w:val="00FA674F"/>
    <w:rsid w:val="00FD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C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47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475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F47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F475E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54132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E95C3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3120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C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47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475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F47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F475E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54132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E95C3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312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mmett@roseybat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8509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mailto:bemmett@roseybatt.com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Bartel</dc:creator>
  <cp:lastModifiedBy>Owner</cp:lastModifiedBy>
  <cp:revision>2</cp:revision>
  <cp:lastPrinted>2013-09-06T06:08:00Z</cp:lastPrinted>
  <dcterms:created xsi:type="dcterms:W3CDTF">2013-11-29T03:19:00Z</dcterms:created>
  <dcterms:modified xsi:type="dcterms:W3CDTF">2013-11-29T03:19:00Z</dcterms:modified>
</cp:coreProperties>
</file>